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8969" w14:textId="77777777" w:rsidR="00EC3145" w:rsidRDefault="00000000">
      <w:pPr>
        <w:jc w:val="both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Политика безопасности платежей</w:t>
      </w:r>
    </w:p>
    <w:p w14:paraId="26CE5212" w14:textId="77777777" w:rsidR="00EC3145" w:rsidRDefault="00000000">
      <w:pPr>
        <w:jc w:val="both"/>
      </w:pPr>
      <w:r>
        <w:t xml:space="preserve">Оплатить займ можно с помощью банковских карт платёжных систем Visa, MasterCard, МИР. При оплате банковской картой безопасность платежей гарантирует процессинговый центр </w:t>
      </w:r>
      <w:hyperlink r:id="rId6">
        <w:r>
          <w:rPr>
            <w:color w:val="0000FF"/>
            <w:u w:val="single"/>
          </w:rPr>
          <w:t>Best2Pay</w:t>
        </w:r>
      </w:hyperlink>
      <w:r>
        <w:t>.</w:t>
      </w:r>
    </w:p>
    <w:p w14:paraId="542F369C" w14:textId="01601B05" w:rsidR="00EC3145" w:rsidRDefault="00000000">
      <w:pPr>
        <w:jc w:val="both"/>
      </w:pPr>
      <w:r>
        <w:t xml:space="preserve">Приём платежей происходит через защищённое безопасное соединение, используя протокол TLS 1.2. Компания </w:t>
      </w:r>
      <w:hyperlink r:id="rId7">
        <w:r>
          <w:rPr>
            <w:color w:val="0000FF"/>
            <w:u w:val="single"/>
          </w:rPr>
          <w:t>Best2Pay</w:t>
        </w:r>
      </w:hyperlink>
      <w:r>
        <w:t xml:space="preserve"> соответствует международным требованиями PCI DSS для обеспечения безопасной обработки реквизитов банковской карты плательщика. Ваши конфиденциальные данные необходимые для оплаты (реквизиты карты, регистрационные данные и др.) не поступают в Интернет-магазин, их обработка производится на стороне процессингового центра </w:t>
      </w:r>
      <w:hyperlink r:id="rId8">
        <w:r>
          <w:rPr>
            <w:color w:val="0000FF"/>
            <w:u w:val="single"/>
          </w:rPr>
          <w:t>Best2Pay</w:t>
        </w:r>
      </w:hyperlink>
      <w:r>
        <w:t xml:space="preserve"> и полностью защищена. Никто, в том числе </w:t>
      </w:r>
      <w:r w:rsidR="00956B50">
        <w:t>ООО МКК «Тачфинанс»</w:t>
      </w:r>
      <w:r>
        <w:t xml:space="preserve"> (</w:t>
      </w:r>
      <w:r>
        <w:rPr>
          <w:lang w:val="en-US"/>
        </w:rPr>
        <w:t>tvoizaymy</w:t>
      </w:r>
      <w:r>
        <w:t>.</w:t>
      </w:r>
      <w:r>
        <w:rPr>
          <w:lang w:val="en-US"/>
        </w:rPr>
        <w:t>ru</w:t>
      </w:r>
      <w:r>
        <w:t>/) не может получить банковские и персональные данные плательщика.</w:t>
      </w:r>
    </w:p>
    <w:p w14:paraId="324ECFBF" w14:textId="77777777" w:rsidR="00EC3145" w:rsidRDefault="00EC3145">
      <w:pPr>
        <w:spacing w:after="0"/>
        <w:rPr>
          <w:rFonts w:ascii="Palatino Linotype" w:eastAsia="Palatino Linotype" w:hAnsi="Palatino Linotype" w:cs="Palatino Linotype"/>
          <w:sz w:val="2"/>
          <w:szCs w:val="2"/>
        </w:rPr>
      </w:pPr>
    </w:p>
    <w:sectPr w:rsidR="00EC3145">
      <w:headerReference w:type="default" r:id="rId9"/>
      <w:footerReference w:type="default" r:id="rId10"/>
      <w:pgSz w:w="11906" w:h="16838"/>
      <w:pgMar w:top="824" w:right="849" w:bottom="993" w:left="1134" w:header="284" w:footer="345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8E1D4" w14:textId="77777777" w:rsidR="00405EFA" w:rsidRDefault="00405EFA">
      <w:pPr>
        <w:spacing w:after="0" w:line="240" w:lineRule="auto"/>
      </w:pPr>
      <w:r>
        <w:separator/>
      </w:r>
    </w:p>
  </w:endnote>
  <w:endnote w:type="continuationSeparator" w:id="0">
    <w:p w14:paraId="01CF2648" w14:textId="77777777" w:rsidR="00405EFA" w:rsidRDefault="00405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A42B" w14:textId="77777777" w:rsidR="00EC3145" w:rsidRDefault="00000000">
    <w:pPr>
      <w:tabs>
        <w:tab w:val="left" w:pos="2364"/>
        <w:tab w:val="center" w:pos="4677"/>
        <w:tab w:val="right" w:pos="9355"/>
      </w:tabs>
      <w:spacing w:before="120" w:after="0" w:line="240" w:lineRule="auto"/>
      <w:ind w:left="709"/>
      <w:rPr>
        <w:rFonts w:ascii="Palatino Linotype" w:eastAsia="Palatino Linotype" w:hAnsi="Palatino Linotype" w:cs="Palatino Linotype"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noProof/>
        <w:color w:val="000000"/>
        <w:sz w:val="18"/>
        <w:szCs w:val="18"/>
      </w:rPr>
      <mc:AlternateContent>
        <mc:Choice Requires="wps">
          <w:drawing>
            <wp:anchor distT="10795" distB="8255" distL="16510" distR="8255" simplePos="0" relativeHeight="3" behindDoc="1" locked="0" layoutInCell="0" allowOverlap="1" wp14:anchorId="77D733DF" wp14:editId="15EDE062">
              <wp:simplePos x="0" y="0"/>
              <wp:positionH relativeFrom="column">
                <wp:posOffset>-1089025</wp:posOffset>
              </wp:positionH>
              <wp:positionV relativeFrom="paragraph">
                <wp:posOffset>29845</wp:posOffset>
              </wp:positionV>
              <wp:extent cx="7928610" cy="635"/>
              <wp:effectExtent l="8890" t="8890" r="8255" b="8255"/>
              <wp:wrapNone/>
              <wp:docPr id="2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928640" cy="7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75CFDE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Прямая со стрелкой 1" path="m0,0l-2147483648,-2147483647e" stroked="t" o:allowincell="f" style="position:absolute;margin-left:-85.75pt;margin-top:2.35pt;width:624.25pt;height:0pt;flip:x;mso-wrap-style:none;v-text-anchor:middle" wp14:anchorId="759AD91A" type="_x0000_t32">
              <v:fill o:detectmouseclick="t" on="false"/>
              <v:stroke color="#75cfde" weight="15840" joinstyle="round" endcap="flat"/>
              <w10:wrap type="none"/>
            </v:shape>
          </w:pict>
        </mc:Fallback>
      </mc:AlternateContent>
    </w:r>
  </w:p>
  <w:p w14:paraId="0B0DBD12" w14:textId="77777777" w:rsidR="00EC3145" w:rsidRDefault="00000000">
    <w:pPr>
      <w:tabs>
        <w:tab w:val="center" w:pos="4677"/>
        <w:tab w:val="right" w:pos="9355"/>
      </w:tabs>
      <w:spacing w:after="0" w:line="240" w:lineRule="auto"/>
      <w:ind w:left="7788"/>
      <w:jc w:val="right"/>
      <w:rPr>
        <w:rFonts w:ascii="Palatino Linotype" w:eastAsia="Palatino Linotype" w:hAnsi="Palatino Linotype" w:cs="Palatino Linotype"/>
        <w:color w:val="000000"/>
        <w:sz w:val="20"/>
        <w:szCs w:val="20"/>
      </w:rPr>
    </w:pPr>
    <w:r>
      <w:rPr>
        <w:rFonts w:ascii="Palatino Linotype" w:eastAsia="Palatino Linotype" w:hAnsi="Palatino Linotype" w:cs="Palatino Linotype"/>
        <w:color w:val="000000"/>
        <w:sz w:val="20"/>
        <w:szCs w:val="20"/>
      </w:rPr>
      <w:tab/>
    </w:r>
    <w:hyperlink r:id="rId1">
      <w:r>
        <w:rPr>
          <w:rFonts w:ascii="Palatino Linotype" w:eastAsia="Palatino Linotype" w:hAnsi="Palatino Linotype" w:cs="Palatino Linotype"/>
          <w:color w:val="0000FF"/>
          <w:sz w:val="20"/>
          <w:szCs w:val="20"/>
          <w:u w:val="single"/>
        </w:rPr>
        <w:t>www.Best2Pay.ru</w:t>
      </w:r>
    </w:hyperlink>
  </w:p>
  <w:p w14:paraId="291B1EE7" w14:textId="77777777" w:rsidR="00EC3145" w:rsidRDefault="00000000">
    <w:pPr>
      <w:tabs>
        <w:tab w:val="center" w:pos="4677"/>
        <w:tab w:val="right" w:pos="9355"/>
      </w:tabs>
      <w:spacing w:after="0" w:line="240" w:lineRule="auto"/>
      <w:ind w:left="7788"/>
      <w:jc w:val="right"/>
      <w:rPr>
        <w:rFonts w:ascii="Palatino Linotype" w:eastAsia="Palatino Linotype" w:hAnsi="Palatino Linotype" w:cs="Palatino Linotype"/>
        <w:color w:val="000000"/>
        <w:sz w:val="20"/>
        <w:szCs w:val="20"/>
      </w:rPr>
    </w:pPr>
    <w:r>
      <w:rPr>
        <w:rFonts w:ascii="Palatino Linotype" w:eastAsia="Palatino Linotype" w:hAnsi="Palatino Linotype" w:cs="Palatino Linotype"/>
        <w:color w:val="000000"/>
        <w:sz w:val="20"/>
        <w:szCs w:val="20"/>
      </w:rPr>
      <w:t>8 800 250–78–80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AB30" w14:textId="77777777" w:rsidR="00405EFA" w:rsidRDefault="00405EFA">
      <w:pPr>
        <w:spacing w:after="0" w:line="240" w:lineRule="auto"/>
      </w:pPr>
      <w:r>
        <w:separator/>
      </w:r>
    </w:p>
  </w:footnote>
  <w:footnote w:type="continuationSeparator" w:id="0">
    <w:p w14:paraId="7E4B2664" w14:textId="77777777" w:rsidR="00405EFA" w:rsidRDefault="00405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F073" w14:textId="77777777" w:rsidR="00EC3145" w:rsidRDefault="00000000">
    <w:pP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0" allowOverlap="1" wp14:anchorId="12EE11AB" wp14:editId="52288731">
          <wp:simplePos x="0" y="0"/>
          <wp:positionH relativeFrom="column">
            <wp:posOffset>4948555</wp:posOffset>
          </wp:positionH>
          <wp:positionV relativeFrom="paragraph">
            <wp:posOffset>635</wp:posOffset>
          </wp:positionV>
          <wp:extent cx="1276985" cy="408940"/>
          <wp:effectExtent l="0" t="0" r="0" b="0"/>
          <wp:wrapNone/>
          <wp:docPr id="1" name="image1.png" descr="C:\Users\savy\Desktop\OFFICIAL B2P LOGO LARGE for 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C:\Users\savy\Desktop\OFFICIAL B2P LOGO LARGE for PP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312A0B" w14:textId="77777777" w:rsidR="00EC3145" w:rsidRDefault="00EC3145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45"/>
    <w:rsid w:val="00405EFA"/>
    <w:rsid w:val="00863D3F"/>
    <w:rsid w:val="00956B50"/>
    <w:rsid w:val="00A16B0B"/>
    <w:rsid w:val="00EC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C2F2"/>
  <w15:docId w15:val="{B580BF32-93B5-4E9C-B43A-45089E5C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a"/>
  </w:style>
  <w:style w:type="paragraph" w:styleId="ac">
    <w:name w:val="footer"/>
    <w:basedOn w:val="a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2pay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est2pay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st2pay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st2pay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Company>SPecialiST RePack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dc:description/>
  <cp:lastModifiedBy>Дорохова Татьяна Игоревна</cp:lastModifiedBy>
  <cp:revision>3</cp:revision>
  <dcterms:created xsi:type="dcterms:W3CDTF">2023-09-05T05:02:00Z</dcterms:created>
  <dcterms:modified xsi:type="dcterms:W3CDTF">2023-10-10T10:24:00Z</dcterms:modified>
  <dc:language>en-US</dc:language>
</cp:coreProperties>
</file>